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1D88" w:rsidRPr="0077172D" w:rsidRDefault="00515C5D" w:rsidP="00515C5D">
      <w:pPr>
        <w:rPr>
          <w:sz w:val="40"/>
        </w:rPr>
      </w:pPr>
      <w:r w:rsidRPr="00515C5D">
        <w:rPr>
          <w:sz w:val="40"/>
        </w:rPr>
        <w:t>Web Quest Fractals</w:t>
      </w:r>
    </w:p>
    <w:p w:rsidR="00515C5D" w:rsidRDefault="00515C5D" w:rsidP="00515C5D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noProof/>
          <w:sz w:val="26"/>
          <w:szCs w:val="26"/>
        </w:rPr>
        <w:drawing>
          <wp:inline distT="0" distB="0" distL="0" distR="0">
            <wp:extent cx="5744253" cy="1231900"/>
            <wp:effectExtent l="25400" t="0" r="0" b="0"/>
            <wp:docPr id="1" name="Picture 1" descr="무제:Users:nwhitehead:Desktop:Screen Shot 2014-05-08 at 2.5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무제:Users:nwhitehead:Desktop:Screen Shot 2014-05-08 at 2.52.2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53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80" w:type="dxa"/>
        <w:tblLayout w:type="fixed"/>
        <w:tblLook w:val="00BF"/>
      </w:tblPr>
      <w:tblGrid>
        <w:gridCol w:w="5920"/>
        <w:gridCol w:w="3260"/>
      </w:tblGrid>
      <w:tr w:rsidR="00515C5D">
        <w:tc>
          <w:tcPr>
            <w:tcW w:w="5920" w:type="dxa"/>
          </w:tcPr>
          <w:p w:rsidR="00831D88" w:rsidRPr="00831D88" w:rsidRDefault="00831D88" w:rsidP="00515C5D">
            <w:r w:rsidRPr="00831D88">
              <w:rPr>
                <w:rFonts w:ascii="Times" w:hAnsi="Times" w:cs="Times"/>
                <w:b/>
                <w:bCs/>
                <w:color w:val="0000FF"/>
                <w:szCs w:val="48"/>
              </w:rPr>
              <w:t>http://math.rice.edu/~lanius/frac/</w:t>
            </w:r>
          </w:p>
          <w:p w:rsidR="00831D88" w:rsidRDefault="00831D88" w:rsidP="00515C5D"/>
          <w:p w:rsidR="00515C5D" w:rsidRPr="00831D88" w:rsidRDefault="00831D88" w:rsidP="00515C5D">
            <w:r>
              <w:rPr>
                <w:noProof/>
              </w:rPr>
              <w:drawing>
                <wp:inline distT="0" distB="0" distL="0" distR="0">
                  <wp:extent cx="2806700" cy="2768600"/>
                  <wp:effectExtent l="25400" t="0" r="0" b="0"/>
                  <wp:docPr id="8" name="Picture 2" descr="::Desktop:Screen Shot 2014-05-08 at 5.09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Desktop:Screen Shot 2014-05-08 at 5.09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76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23114" w:rsidRDefault="00E23114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b/>
                <w:bCs/>
                <w:szCs w:val="48"/>
              </w:rPr>
            </w:pPr>
            <w:r>
              <w:rPr>
                <w:rFonts w:ascii="Times" w:hAnsi="Times" w:cs="Times"/>
                <w:b/>
                <w:bCs/>
                <w:szCs w:val="48"/>
              </w:rPr>
              <w:t>Page 1</w:t>
            </w:r>
          </w:p>
          <w:p w:rsidR="0077172D" w:rsidRDefault="00E23114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b/>
                <w:bCs/>
                <w:szCs w:val="48"/>
              </w:rPr>
            </w:pPr>
            <w:r>
              <w:rPr>
                <w:rFonts w:ascii="Times" w:hAnsi="Times" w:cs="Times"/>
                <w:b/>
                <w:bCs/>
                <w:szCs w:val="48"/>
              </w:rPr>
              <w:t>Visit this site on the left and answer the following questions.</w:t>
            </w:r>
          </w:p>
          <w:p w:rsidR="00831D88" w:rsidRPr="00831D88" w:rsidRDefault="00831D88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32"/>
              </w:rPr>
            </w:pPr>
            <w:r w:rsidRPr="00831D88">
              <w:rPr>
                <w:rFonts w:ascii="Times" w:hAnsi="Times" w:cs="Times"/>
                <w:b/>
                <w:bCs/>
                <w:szCs w:val="48"/>
              </w:rPr>
              <w:t>1. What is a fractal?</w:t>
            </w:r>
            <w:r w:rsidR="00B70887">
              <w:rPr>
                <w:rFonts w:ascii="Times" w:hAnsi="Times" w:cs="Times"/>
                <w:b/>
                <w:bCs/>
                <w:szCs w:val="48"/>
              </w:rPr>
              <w:t xml:space="preserve"> Explain in your own words, do not use a definition from a text or website. Your definition must be at least 2 full sentences long.</w:t>
            </w:r>
          </w:p>
          <w:p w:rsidR="00831D88" w:rsidRPr="00831D88" w:rsidRDefault="00831D88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32"/>
              </w:rPr>
            </w:pPr>
            <w:r w:rsidRPr="00831D88">
              <w:rPr>
                <w:rFonts w:ascii="Times" w:hAnsi="Times" w:cs="Times"/>
                <w:b/>
                <w:bCs/>
                <w:szCs w:val="48"/>
              </w:rPr>
              <w:t xml:space="preserve">2. What is important about </w:t>
            </w:r>
            <w:r w:rsidR="00B70887">
              <w:rPr>
                <w:rFonts w:ascii="Times" w:hAnsi="Times" w:cs="Times"/>
                <w:b/>
                <w:bCs/>
                <w:szCs w:val="48"/>
              </w:rPr>
              <w:t>fractals</w:t>
            </w:r>
            <w:r w:rsidRPr="00831D88">
              <w:rPr>
                <w:rFonts w:ascii="Times" w:hAnsi="Times" w:cs="Times"/>
                <w:b/>
                <w:bCs/>
                <w:szCs w:val="48"/>
              </w:rPr>
              <w:t>?</w:t>
            </w:r>
          </w:p>
          <w:p w:rsidR="00831D88" w:rsidRPr="00831D88" w:rsidRDefault="00831D88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32"/>
              </w:rPr>
            </w:pPr>
            <w:r w:rsidRPr="00831D88">
              <w:rPr>
                <w:rFonts w:ascii="Times" w:hAnsi="Times" w:cs="Times"/>
                <w:b/>
                <w:bCs/>
                <w:szCs w:val="48"/>
              </w:rPr>
              <w:t>3. Describe how a fractal is made.</w:t>
            </w:r>
          </w:p>
          <w:p w:rsidR="00831D88" w:rsidRPr="00831D88" w:rsidRDefault="00831D88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32"/>
              </w:rPr>
            </w:pPr>
            <w:r w:rsidRPr="00831D88">
              <w:rPr>
                <w:rFonts w:ascii="Times" w:hAnsi="Times" w:cs="Times"/>
                <w:b/>
                <w:bCs/>
                <w:szCs w:val="48"/>
              </w:rPr>
              <w:t>4. What is the Jurassic Park fractal? Draw the first 3 iterations of the  Jurassic Park Fractal.</w:t>
            </w:r>
          </w:p>
          <w:p w:rsidR="00831D88" w:rsidRPr="00831D88" w:rsidRDefault="00831D88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32"/>
              </w:rPr>
            </w:pPr>
            <w:r w:rsidRPr="00831D88">
              <w:rPr>
                <w:rFonts w:ascii="Times" w:hAnsi="Times" w:cs="Times"/>
                <w:b/>
                <w:bCs/>
                <w:szCs w:val="48"/>
              </w:rPr>
              <w:t>5. What i</w:t>
            </w:r>
            <w:r w:rsidR="00B70887">
              <w:rPr>
                <w:rFonts w:ascii="Times" w:hAnsi="Times" w:cs="Times"/>
                <w:b/>
                <w:bCs/>
                <w:szCs w:val="48"/>
              </w:rPr>
              <w:t>s meant by self-</w:t>
            </w:r>
            <w:r w:rsidRPr="00831D88">
              <w:rPr>
                <w:rFonts w:ascii="Times" w:hAnsi="Times" w:cs="Times"/>
                <w:b/>
                <w:bCs/>
                <w:szCs w:val="48"/>
              </w:rPr>
              <w:t>similarity?</w:t>
            </w:r>
            <w:r w:rsidR="00B70887">
              <w:rPr>
                <w:rFonts w:ascii="Times" w:hAnsi="Times" w:cs="Times"/>
                <w:b/>
                <w:bCs/>
                <w:szCs w:val="48"/>
              </w:rPr>
              <w:t xml:space="preserve"> Give some examples of self- similarity in nature.</w:t>
            </w:r>
          </w:p>
          <w:p w:rsidR="00831D88" w:rsidRPr="00831D88" w:rsidRDefault="00831D88" w:rsidP="00831D8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Cs w:val="32"/>
              </w:rPr>
            </w:pPr>
            <w:r w:rsidRPr="00831D88">
              <w:rPr>
                <w:rFonts w:ascii="Times" w:hAnsi="Times" w:cs="Times"/>
                <w:b/>
                <w:bCs/>
                <w:szCs w:val="48"/>
              </w:rPr>
              <w:t>6. What is meant by infinite perimeter?</w:t>
            </w:r>
            <w:r w:rsidR="0077172D">
              <w:rPr>
                <w:rFonts w:ascii="Times" w:hAnsi="Times" w:cs="Times"/>
                <w:b/>
                <w:bCs/>
                <w:szCs w:val="48"/>
              </w:rPr>
              <w:t xml:space="preserve"> </w:t>
            </w:r>
          </w:p>
          <w:p w:rsidR="00515C5D" w:rsidRDefault="00515C5D" w:rsidP="00831D88"/>
        </w:tc>
      </w:tr>
      <w:tr w:rsidR="00515C5D">
        <w:tc>
          <w:tcPr>
            <w:tcW w:w="5920" w:type="dxa"/>
          </w:tcPr>
          <w:p w:rsidR="0077172D" w:rsidRDefault="0077172D" w:rsidP="00515C5D"/>
          <w:p w:rsidR="00E23114" w:rsidRDefault="00E23114" w:rsidP="00515C5D">
            <w:hyperlink r:id="rId6" w:history="1">
              <w:r w:rsidRPr="00130A52">
                <w:rPr>
                  <w:rStyle w:val="Hyperlink"/>
                </w:rPr>
                <w:t>http://math.rice.edu/~lanius/fractals/</w:t>
              </w:r>
            </w:hyperlink>
          </w:p>
          <w:p w:rsidR="00E23114" w:rsidRDefault="00E23114" w:rsidP="00515C5D">
            <w:hyperlink r:id="rId7" w:history="1">
              <w:r w:rsidRPr="00130A52">
                <w:rPr>
                  <w:rStyle w:val="Hyperlink"/>
                </w:rPr>
                <w:t>http://www.shodor.org/interactivate/activities/SierpinskiTriangle/</w:t>
              </w:r>
            </w:hyperlink>
          </w:p>
          <w:p w:rsidR="0077172D" w:rsidRPr="00E23114" w:rsidRDefault="0077172D" w:rsidP="00515C5D"/>
          <w:p w:rsidR="00E23114" w:rsidRDefault="00E23114" w:rsidP="00515C5D">
            <w:pPr>
              <w:rPr>
                <w:noProof/>
              </w:rPr>
            </w:pPr>
          </w:p>
          <w:p w:rsidR="00E23114" w:rsidRDefault="00E23114" w:rsidP="00515C5D">
            <w:pPr>
              <w:rPr>
                <w:noProof/>
              </w:rPr>
            </w:pPr>
          </w:p>
          <w:p w:rsidR="00515C5D" w:rsidRDefault="00831D88" w:rsidP="00515C5D">
            <w:r w:rsidRPr="00831D88">
              <w:rPr>
                <w:noProof/>
              </w:rPr>
              <w:drawing>
                <wp:inline distT="0" distB="0" distL="0" distR="0">
                  <wp:extent cx="2146300" cy="2197100"/>
                  <wp:effectExtent l="25400" t="0" r="0" b="0"/>
                  <wp:docPr id="7" name="Picture 3" descr="무제:Users:nwhitehead:Desktop:Screen Shot 2014-05-08 at 2.53.5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무제:Users:nwhitehead:Desktop:Screen Shot 2014-05-08 at 2.53.5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7172D" w:rsidRDefault="0077172D" w:rsidP="00515C5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Page 2</w:t>
            </w:r>
          </w:p>
          <w:p w:rsidR="00515C5D" w:rsidRPr="00515C5D" w:rsidRDefault="00515C5D" w:rsidP="00E231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Explore the </w:t>
            </w:r>
            <w:proofErr w:type="spellStart"/>
            <w:r>
              <w:rPr>
                <w:rFonts w:ascii="Comic Sans MS" w:hAnsi="Comic Sans MS" w:cs="Comic Sans MS"/>
                <w:sz w:val="26"/>
                <w:szCs w:val="26"/>
              </w:rPr>
              <w:t>Sierpinski</w:t>
            </w:r>
            <w:proofErr w:type="spellEnd"/>
            <w:r>
              <w:rPr>
                <w:rFonts w:ascii="Comic Sans MS" w:hAnsi="Comic Sans MS" w:cs="Comic Sans MS"/>
                <w:sz w:val="26"/>
                <w:szCs w:val="26"/>
              </w:rPr>
              <w:t xml:space="preserve"> Triangle with the linked references </w:t>
            </w:r>
            <w:r w:rsidR="00E23114">
              <w:rPr>
                <w:rFonts w:ascii="Comic Sans MS" w:hAnsi="Comic Sans MS" w:cs="Comic Sans MS"/>
                <w:sz w:val="26"/>
                <w:szCs w:val="26"/>
              </w:rPr>
              <w:t>on the left</w:t>
            </w:r>
            <w:r>
              <w:rPr>
                <w:rFonts w:ascii="Comic Sans MS" w:hAnsi="Comic Sans MS" w:cs="Comic Sans MS"/>
                <w:sz w:val="26"/>
                <w:szCs w:val="26"/>
              </w:rPr>
              <w:t xml:space="preserve">. Create a </w:t>
            </w:r>
            <w:proofErr w:type="spellStart"/>
            <w:r>
              <w:rPr>
                <w:rFonts w:ascii="Comic Sans MS" w:hAnsi="Comic Sans MS" w:cs="Comic Sans MS"/>
                <w:sz w:val="26"/>
                <w:szCs w:val="26"/>
              </w:rPr>
              <w:t>Sierpinski</w:t>
            </w:r>
            <w:proofErr w:type="spellEnd"/>
            <w:r>
              <w:rPr>
                <w:rFonts w:ascii="Comic Sans MS" w:hAnsi="Comic Sans MS" w:cs="Comic Sans MS"/>
                <w:sz w:val="26"/>
                <w:szCs w:val="26"/>
              </w:rPr>
              <w:t xml:space="preserve"> Triangle online using online resources. Follow the directions given for this applet. </w:t>
            </w:r>
            <w:r w:rsidR="00E23114">
              <w:rPr>
                <w:rFonts w:ascii="Comic Sans MS" w:hAnsi="Comic Sans MS" w:cs="Comic Sans MS"/>
                <w:sz w:val="26"/>
                <w:szCs w:val="26"/>
              </w:rPr>
              <w:t xml:space="preserve">Print out just the final version. </w:t>
            </w:r>
            <w:r>
              <w:rPr>
                <w:rFonts w:ascii="Comic Sans MS" w:hAnsi="Comic Sans MS" w:cs="Comic Sans MS"/>
                <w:sz w:val="26"/>
                <w:szCs w:val="26"/>
              </w:rPr>
              <w:t>This will be page two.  </w:t>
            </w:r>
          </w:p>
        </w:tc>
      </w:tr>
      <w:tr w:rsidR="00515C5D">
        <w:tc>
          <w:tcPr>
            <w:tcW w:w="5920" w:type="dxa"/>
          </w:tcPr>
          <w:p w:rsidR="0077172D" w:rsidRDefault="0077172D" w:rsidP="00515C5D"/>
          <w:p w:rsidR="00E23114" w:rsidRDefault="00E23114" w:rsidP="00515C5D">
            <w:hyperlink r:id="rId9" w:history="1">
              <w:r w:rsidRPr="00130A52">
                <w:rPr>
                  <w:rStyle w:val="Hyperlink"/>
                </w:rPr>
                <w:t>http://www.wikihow.com/Make-a-Sierpinski-Triangle</w:t>
              </w:r>
            </w:hyperlink>
          </w:p>
          <w:p w:rsidR="0077172D" w:rsidRPr="00E23114" w:rsidRDefault="0077172D" w:rsidP="00515C5D"/>
          <w:p w:rsidR="00E23114" w:rsidRDefault="00E23114" w:rsidP="00515C5D"/>
          <w:p w:rsidR="00B913E6" w:rsidRDefault="00B913E6" w:rsidP="00515C5D">
            <w:hyperlink r:id="rId10" w:history="1">
              <w:r w:rsidRPr="00130A52">
                <w:rPr>
                  <w:rStyle w:val="Hyperlink"/>
                </w:rPr>
                <w:t>http://www.jamesrahn.com/graph%20paper/PDF/triangle.pdf</w:t>
              </w:r>
            </w:hyperlink>
          </w:p>
          <w:p w:rsidR="00E23114" w:rsidRPr="00B913E6" w:rsidRDefault="00E23114" w:rsidP="00515C5D"/>
          <w:p w:rsidR="0077172D" w:rsidRDefault="0077172D" w:rsidP="00515C5D"/>
          <w:p w:rsidR="0077172D" w:rsidRDefault="0077172D" w:rsidP="00515C5D"/>
          <w:p w:rsidR="0077172D" w:rsidRDefault="0077172D" w:rsidP="00515C5D"/>
          <w:p w:rsidR="00515C5D" w:rsidRDefault="00831D88" w:rsidP="00515C5D">
            <w:r>
              <w:rPr>
                <w:noProof/>
              </w:rPr>
              <w:drawing>
                <wp:inline distT="0" distB="0" distL="0" distR="0">
                  <wp:extent cx="2247900" cy="1917700"/>
                  <wp:effectExtent l="25400" t="0" r="0" b="0"/>
                  <wp:docPr id="6" name="Picture 2" descr="무제:Users:nwhitehead:Desktop:Screen Shot 2014-05-08 at 2.53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무제:Users:nwhitehead:Desktop:Screen Shot 2014-05-08 at 2.53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7172D" w:rsidRDefault="0077172D" w:rsidP="00515C5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515C5D" w:rsidRDefault="00515C5D" w:rsidP="00515C5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Use the </w:t>
            </w:r>
            <w:hyperlink r:id="rId12" w:anchor="Resource" w:history="1">
              <w:r>
                <w:rPr>
                  <w:rFonts w:ascii="Comic Sans MS" w:hAnsi="Comic Sans MS" w:cs="Comic Sans MS"/>
                  <w:color w:val="0000E9"/>
                  <w:sz w:val="26"/>
                  <w:szCs w:val="26"/>
                </w:rPr>
                <w:t>reference links</w:t>
              </w:r>
            </w:hyperlink>
            <w:r>
              <w:rPr>
                <w:rFonts w:ascii="Comic Sans MS" w:hAnsi="Comic Sans MS" w:cs="Comic Sans MS"/>
                <w:color w:val="1A71C2"/>
                <w:sz w:val="26"/>
                <w:szCs w:val="26"/>
              </w:rPr>
              <w:t xml:space="preserve"> </w:t>
            </w:r>
            <w:r w:rsidR="00E23114">
              <w:rPr>
                <w:rFonts w:ascii="Comic Sans MS" w:hAnsi="Comic Sans MS" w:cs="Comic Sans MS"/>
                <w:sz w:val="26"/>
                <w:szCs w:val="26"/>
              </w:rPr>
              <w:t>on the left t</w:t>
            </w:r>
            <w:r>
              <w:rPr>
                <w:rFonts w:ascii="Comic Sans MS" w:hAnsi="Comic Sans MS" w:cs="Comic Sans MS"/>
                <w:sz w:val="26"/>
                <w:szCs w:val="26"/>
              </w:rPr>
              <w:t xml:space="preserve">o find the directions for making the </w:t>
            </w:r>
            <w:proofErr w:type="spellStart"/>
            <w:r>
              <w:rPr>
                <w:rFonts w:ascii="Comic Sans MS" w:hAnsi="Comic Sans MS" w:cs="Comic Sans MS"/>
                <w:sz w:val="26"/>
                <w:szCs w:val="26"/>
              </w:rPr>
              <w:t>Sierpinski</w:t>
            </w:r>
            <w:proofErr w:type="spellEnd"/>
            <w:r>
              <w:rPr>
                <w:rFonts w:ascii="Comic Sans MS" w:hAnsi="Comic Sans MS" w:cs="Comic Sans MS"/>
                <w:sz w:val="26"/>
                <w:szCs w:val="26"/>
              </w:rPr>
              <w:t xml:space="preserve"> Triangle on paper.  </w:t>
            </w:r>
          </w:p>
          <w:p w:rsidR="00515C5D" w:rsidRDefault="00515C5D" w:rsidP="00515C5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Construct a </w:t>
            </w:r>
            <w:proofErr w:type="spellStart"/>
            <w:r>
              <w:rPr>
                <w:rFonts w:ascii="Comic Sans MS" w:hAnsi="Comic Sans MS" w:cs="Comic Sans MS"/>
                <w:sz w:val="26"/>
                <w:szCs w:val="26"/>
              </w:rPr>
              <w:t>Sierpinski</w:t>
            </w:r>
            <w:proofErr w:type="spellEnd"/>
            <w:r>
              <w:rPr>
                <w:rFonts w:ascii="Comic Sans MS" w:hAnsi="Comic Sans MS" w:cs="Comic Sans MS"/>
                <w:sz w:val="26"/>
                <w:szCs w:val="26"/>
              </w:rPr>
              <w:t xml:space="preserve"> Triangle on a standard sheet of </w:t>
            </w:r>
            <w:r w:rsidR="00971DFC">
              <w:rPr>
                <w:rFonts w:ascii="Comic Sans MS" w:hAnsi="Comic Sans MS" w:cs="Comic Sans MS"/>
                <w:sz w:val="26"/>
                <w:szCs w:val="26"/>
              </w:rPr>
              <w:t>white 8.5 by 11" piece of paper.</w:t>
            </w:r>
          </w:p>
          <w:p w:rsidR="00515C5D" w:rsidRDefault="00515C5D" w:rsidP="00515C5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Do four iterations.</w:t>
            </w:r>
          </w:p>
          <w:p w:rsidR="00515C5D" w:rsidRDefault="00515C5D" w:rsidP="00515C5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   Start with an equilateral triangle.  Color in the triangles to form a unique pattern. </w:t>
            </w:r>
          </w:p>
          <w:p w:rsidR="00515C5D" w:rsidRDefault="00515C5D" w:rsidP="00515C5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   Each member of the group must turn one in. </w:t>
            </w:r>
          </w:p>
          <w:p w:rsidR="00E23114" w:rsidRDefault="00515C5D" w:rsidP="00E231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     </w:t>
            </w:r>
          </w:p>
          <w:p w:rsidR="00515C5D" w:rsidRDefault="00515C5D" w:rsidP="00E231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Make sure the creator’s name is on the page.</w:t>
            </w:r>
          </w:p>
          <w:p w:rsidR="00515C5D" w:rsidRDefault="00515C5D" w:rsidP="00515C5D"/>
        </w:tc>
      </w:tr>
      <w:tr w:rsidR="00515C5D" w:rsidRPr="003C45FD">
        <w:tc>
          <w:tcPr>
            <w:tcW w:w="5920" w:type="dxa"/>
          </w:tcPr>
          <w:p w:rsidR="003C45FD" w:rsidRDefault="000C561F" w:rsidP="003C45FD">
            <w:hyperlink r:id="rId13" w:history="1">
              <w:r w:rsidR="003C45FD" w:rsidRPr="0028211F">
                <w:rPr>
                  <w:rStyle w:val="Hyperlink"/>
                </w:rPr>
                <w:t>http://www.lifesmith.com/art.html</w:t>
              </w:r>
            </w:hyperlink>
          </w:p>
          <w:p w:rsidR="00515C5D" w:rsidRPr="003C45FD" w:rsidRDefault="003C45FD" w:rsidP="003C45FD">
            <w:r>
              <w:rPr>
                <w:noProof/>
              </w:rPr>
              <w:drawing>
                <wp:inline distT="0" distB="0" distL="0" distR="0">
                  <wp:extent cx="2806700" cy="2768600"/>
                  <wp:effectExtent l="25400" t="0" r="0" b="0"/>
                  <wp:docPr id="4" name="Picture 1" descr="::Desktop:Screen Shot 2014-05-08 at 5.09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Desktop:Screen Shot 2014-05-08 at 5.09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76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7172D" w:rsidRDefault="0077172D" w:rsidP="003C45FD">
            <w:pPr>
              <w:rPr>
                <w:rFonts w:ascii="Times" w:hAnsi="Times" w:cs="Times"/>
                <w:b/>
                <w:bCs/>
                <w:szCs w:val="48"/>
              </w:rPr>
            </w:pPr>
            <w:r>
              <w:rPr>
                <w:rFonts w:ascii="Times" w:hAnsi="Times" w:cs="Times"/>
                <w:b/>
                <w:bCs/>
                <w:szCs w:val="48"/>
              </w:rPr>
              <w:t>Page 3</w:t>
            </w:r>
          </w:p>
          <w:p w:rsidR="0077172D" w:rsidRDefault="0077172D" w:rsidP="003C45FD">
            <w:pPr>
              <w:rPr>
                <w:rFonts w:ascii="Times" w:hAnsi="Times" w:cs="Times"/>
                <w:b/>
                <w:bCs/>
                <w:szCs w:val="48"/>
              </w:rPr>
            </w:pPr>
          </w:p>
          <w:p w:rsidR="00515C5D" w:rsidRPr="003C45FD" w:rsidRDefault="003C45FD" w:rsidP="003C45FD">
            <w:r>
              <w:rPr>
                <w:rFonts w:ascii="Times" w:hAnsi="Times" w:cs="Times"/>
                <w:b/>
                <w:bCs/>
                <w:szCs w:val="48"/>
              </w:rPr>
              <w:t xml:space="preserve">Go to this sight and take pictures of your 3 favorite fractals. </w:t>
            </w:r>
            <w:r w:rsidRPr="003C45FD">
              <w:rPr>
                <w:rFonts w:ascii="Times" w:hAnsi="Times" w:cs="Times"/>
                <w:b/>
                <w:bCs/>
                <w:szCs w:val="48"/>
              </w:rPr>
              <w:t>Be sure to visit some from recent years as we</w:t>
            </w:r>
            <w:r w:rsidR="0077172D">
              <w:rPr>
                <w:rFonts w:ascii="Times" w:hAnsi="Times" w:cs="Times"/>
                <w:b/>
                <w:bCs/>
                <w:szCs w:val="48"/>
              </w:rPr>
              <w:t>ll as some from a long time ago so you can see how they have changed.</w:t>
            </w:r>
          </w:p>
        </w:tc>
      </w:tr>
      <w:tr w:rsidR="00515C5D">
        <w:tc>
          <w:tcPr>
            <w:tcW w:w="5920" w:type="dxa"/>
          </w:tcPr>
          <w:p w:rsidR="0076118C" w:rsidRDefault="000C561F" w:rsidP="00515C5D">
            <w:pPr>
              <w:rPr>
                <w:noProof/>
              </w:rPr>
            </w:pPr>
            <w:hyperlink r:id="rId14" w:history="1">
              <w:r w:rsidR="0076118C" w:rsidRPr="0028211F">
                <w:rPr>
                  <w:rStyle w:val="Hyperlink"/>
                  <w:noProof/>
                </w:rPr>
                <w:t>http://math.bu.edu/DYSYS/movies.html</w:t>
              </w:r>
            </w:hyperlink>
          </w:p>
          <w:p w:rsidR="0076118C" w:rsidRPr="0076118C" w:rsidRDefault="0076118C" w:rsidP="00515C5D">
            <w:pPr>
              <w:rPr>
                <w:noProof/>
              </w:rPr>
            </w:pPr>
          </w:p>
          <w:p w:rsidR="00515C5D" w:rsidRDefault="0077172D" w:rsidP="00515C5D">
            <w:r>
              <w:rPr>
                <w:noProof/>
              </w:rPr>
              <w:drawing>
                <wp:inline distT="0" distB="0" distL="0" distR="0">
                  <wp:extent cx="2730500" cy="2730500"/>
                  <wp:effectExtent l="25400" t="0" r="0" b="0"/>
                  <wp:docPr id="9" name="Picture 3" descr="::Desktop:Screen Shot 2014-05-08 at 5.20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Desktop:Screen Shot 2014-05-08 at 5.20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7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46BD6" w:rsidRDefault="00946BD6" w:rsidP="00515C5D">
            <w:pPr>
              <w:rPr>
                <w:rFonts w:ascii="Times" w:hAnsi="Times" w:cs="Times"/>
                <w:b/>
                <w:bCs/>
                <w:szCs w:val="48"/>
              </w:rPr>
            </w:pPr>
            <w:r>
              <w:rPr>
                <w:rFonts w:ascii="Times" w:hAnsi="Times" w:cs="Times"/>
                <w:b/>
                <w:bCs/>
                <w:szCs w:val="48"/>
              </w:rPr>
              <w:t>Visit this site and explore fractal movies.</w:t>
            </w:r>
          </w:p>
          <w:p w:rsidR="00E23114" w:rsidRDefault="0076118C" w:rsidP="00515C5D">
            <w:pPr>
              <w:rPr>
                <w:rFonts w:ascii="Times" w:hAnsi="Times" w:cs="Times"/>
                <w:b/>
                <w:bCs/>
                <w:szCs w:val="48"/>
              </w:rPr>
            </w:pPr>
            <w:r w:rsidRPr="0076118C">
              <w:rPr>
                <w:rFonts w:ascii="Times" w:hAnsi="Times" w:cs="Times"/>
                <w:b/>
                <w:bCs/>
                <w:szCs w:val="48"/>
              </w:rPr>
              <w:t>Which is your favorite fractal movie? Why?</w:t>
            </w:r>
          </w:p>
          <w:p w:rsidR="00515C5D" w:rsidRPr="0076118C" w:rsidRDefault="00515C5D" w:rsidP="00515C5D"/>
        </w:tc>
      </w:tr>
      <w:tr w:rsidR="00515C5D">
        <w:tc>
          <w:tcPr>
            <w:tcW w:w="5920" w:type="dxa"/>
          </w:tcPr>
          <w:p w:rsidR="00515C5D" w:rsidRPr="0076118C" w:rsidRDefault="0076118C" w:rsidP="00515C5D">
            <w:r>
              <w:rPr>
                <w:noProof/>
              </w:rPr>
              <w:drawing>
                <wp:inline distT="0" distB="0" distL="0" distR="0">
                  <wp:extent cx="2730500" cy="2743200"/>
                  <wp:effectExtent l="25400" t="0" r="0" b="0"/>
                  <wp:docPr id="11" name="Picture 5" descr="::Desktop:Screen Shot 2014-05-08 at 6.24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Desktop:Screen Shot 2014-05-08 at 6.24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46BD6" w:rsidRDefault="00946BD6" w:rsidP="00515C5D">
            <w:pPr>
              <w:rPr>
                <w:rFonts w:ascii="Times" w:hAnsi="Times" w:cs="Times"/>
                <w:b/>
                <w:bCs/>
                <w:szCs w:val="48"/>
              </w:rPr>
            </w:pPr>
          </w:p>
          <w:p w:rsidR="00515C5D" w:rsidRPr="0076118C" w:rsidRDefault="0076118C" w:rsidP="00515C5D">
            <w:r w:rsidRPr="0076118C">
              <w:rPr>
                <w:rFonts w:ascii="Times" w:hAnsi="Times" w:cs="Times"/>
                <w:b/>
                <w:bCs/>
                <w:szCs w:val="48"/>
              </w:rPr>
              <w:t>Do a web search. Find another website about fractals that you find  interesting. Share it with the other members of your group.  </w:t>
            </w:r>
            <w:r>
              <w:rPr>
                <w:rFonts w:ascii="Times" w:hAnsi="Times" w:cs="Times"/>
                <w:b/>
                <w:bCs/>
                <w:szCs w:val="48"/>
              </w:rPr>
              <w:t>   </w:t>
            </w:r>
            <w:r w:rsidRPr="0076118C">
              <w:rPr>
                <w:rFonts w:ascii="Times" w:hAnsi="Times" w:cs="Times"/>
                <w:b/>
                <w:bCs/>
                <w:szCs w:val="48"/>
              </w:rPr>
              <w:t>What did you learn from this site</w:t>
            </w:r>
            <w:proofErr w:type="gramStart"/>
            <w:r w:rsidRPr="0076118C">
              <w:rPr>
                <w:rFonts w:ascii="Times" w:hAnsi="Times" w:cs="Times"/>
                <w:b/>
                <w:bCs/>
                <w:szCs w:val="48"/>
              </w:rPr>
              <w:t>? </w:t>
            </w:r>
            <w:proofErr w:type="gramEnd"/>
            <w:r>
              <w:rPr>
                <w:rFonts w:ascii="Times" w:hAnsi="Times" w:cs="Times"/>
                <w:b/>
                <w:bCs/>
                <w:szCs w:val="48"/>
              </w:rPr>
              <w:t>  </w:t>
            </w:r>
            <w:r w:rsidRPr="0076118C">
              <w:rPr>
                <w:rFonts w:ascii="Times" w:hAnsi="Times" w:cs="Times"/>
                <w:b/>
                <w:bCs/>
                <w:szCs w:val="48"/>
              </w:rPr>
              <w:t>Record the URL of this site.</w:t>
            </w:r>
            <w:r w:rsidR="00E23114">
              <w:rPr>
                <w:rFonts w:ascii="Times" w:hAnsi="Times" w:cs="Times"/>
                <w:b/>
                <w:bCs/>
                <w:szCs w:val="48"/>
              </w:rPr>
              <w:t xml:space="preserve">  Write a </w:t>
            </w:r>
            <w:proofErr w:type="gramStart"/>
            <w:r w:rsidR="00E23114">
              <w:rPr>
                <w:rFonts w:ascii="Times" w:hAnsi="Times" w:cs="Times"/>
                <w:b/>
                <w:bCs/>
                <w:szCs w:val="48"/>
              </w:rPr>
              <w:t>1 page</w:t>
            </w:r>
            <w:proofErr w:type="gramEnd"/>
            <w:r w:rsidR="00E23114">
              <w:rPr>
                <w:rFonts w:ascii="Times" w:hAnsi="Times" w:cs="Times"/>
                <w:b/>
                <w:bCs/>
                <w:szCs w:val="48"/>
              </w:rPr>
              <w:t xml:space="preserve"> reflection about why you found this site useful and what you learn at this site.</w:t>
            </w:r>
          </w:p>
        </w:tc>
      </w:tr>
      <w:tr w:rsidR="00515C5D">
        <w:tc>
          <w:tcPr>
            <w:tcW w:w="5920" w:type="dxa"/>
          </w:tcPr>
          <w:p w:rsidR="00515C5D" w:rsidRDefault="00515C5D" w:rsidP="00515C5D"/>
        </w:tc>
        <w:tc>
          <w:tcPr>
            <w:tcW w:w="3260" w:type="dxa"/>
          </w:tcPr>
          <w:p w:rsidR="00515C5D" w:rsidRDefault="00515C5D" w:rsidP="00515C5D"/>
        </w:tc>
      </w:tr>
    </w:tbl>
    <w:p w:rsidR="007831FF" w:rsidRDefault="007831FF" w:rsidP="00515C5D"/>
    <w:sectPr w:rsidR="007831FF" w:rsidSect="007831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5C5D"/>
    <w:rsid w:val="000C561F"/>
    <w:rsid w:val="003C45FD"/>
    <w:rsid w:val="00421C35"/>
    <w:rsid w:val="00515C5D"/>
    <w:rsid w:val="0076118C"/>
    <w:rsid w:val="0077172D"/>
    <w:rsid w:val="007831FF"/>
    <w:rsid w:val="00831D88"/>
    <w:rsid w:val="00912C76"/>
    <w:rsid w:val="00946BD6"/>
    <w:rsid w:val="00971DFC"/>
    <w:rsid w:val="00B70887"/>
    <w:rsid w:val="00B913E6"/>
    <w:rsid w:val="00E231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18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15C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4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C45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distancemath.com/sphs/webquest/index.html" TargetMode="External"/><Relationship Id="rId13" Type="http://schemas.openxmlformats.org/officeDocument/2006/relationships/hyperlink" Target="http://www.lifesmith.com/art.html" TargetMode="External"/><Relationship Id="rId14" Type="http://schemas.openxmlformats.org/officeDocument/2006/relationships/hyperlink" Target="http://math.bu.edu/DYSYS/movies.html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math.rice.edu/~lanius/fractals/" TargetMode="External"/><Relationship Id="rId7" Type="http://schemas.openxmlformats.org/officeDocument/2006/relationships/hyperlink" Target="http://www.shodor.org/interactivate/activities/SierpinskiTriangle/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wikihow.com/Make-a-Sierpinski-Triangle" TargetMode="External"/><Relationship Id="rId10" Type="http://schemas.openxmlformats.org/officeDocument/2006/relationships/hyperlink" Target="http://www.jamesrahn.com/graph%20paper/PDF/triang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362</Words>
  <Characters>2066</Characters>
  <Application>Microsoft Word 12.0.0</Application>
  <DocSecurity>0</DocSecurity>
  <Lines>17</Lines>
  <Paragraphs>4</Paragraphs>
  <ScaleCrop>false</ScaleCrop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nwhitehead</dc:creator>
  <cp:keywords/>
  <cp:lastModifiedBy>nwhitehead</cp:lastModifiedBy>
  <cp:revision>9</cp:revision>
  <dcterms:created xsi:type="dcterms:W3CDTF">2014-05-08T05:49:00Z</dcterms:created>
  <dcterms:modified xsi:type="dcterms:W3CDTF">2014-05-18T23:55:00Z</dcterms:modified>
</cp:coreProperties>
</file>